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58" w:rsidRDefault="003976F9" w:rsidP="003976F9">
      <w:pPr>
        <w:jc w:val="center"/>
      </w:pPr>
      <w:r>
        <w:t>ПРОТОКОЛ</w:t>
      </w:r>
    </w:p>
    <w:p w:rsidR="003976F9" w:rsidRDefault="003976F9" w:rsidP="003976F9">
      <w:pPr>
        <w:jc w:val="center"/>
      </w:pPr>
      <w:r>
        <w:t>от заседание на ОИК-КУКЛЕН, проведено на датата 12.01.2018 г.</w:t>
      </w:r>
    </w:p>
    <w:p w:rsidR="003976F9" w:rsidRDefault="003976F9" w:rsidP="003976F9">
      <w:pPr>
        <w:jc w:val="both"/>
      </w:pPr>
    </w:p>
    <w:p w:rsidR="003976F9" w:rsidRDefault="003976F9" w:rsidP="003976F9">
      <w:pPr>
        <w:jc w:val="both"/>
      </w:pPr>
      <w:r>
        <w:t>Днес, 12.01.2018 г., в гр. Куклен, в помещението, отредено от община Куклен за съответната цел се проведе заседание на ОИК – Куклен.</w:t>
      </w:r>
    </w:p>
    <w:p w:rsidR="003976F9" w:rsidRDefault="003976F9" w:rsidP="003976F9">
      <w:pPr>
        <w:jc w:val="both"/>
      </w:pPr>
      <w:r>
        <w:t xml:space="preserve">Председателят констатира, че Комисията има кворум и откри заседанието. Беше избран единодушно за протоколист </w:t>
      </w:r>
      <w:r w:rsidR="00BD2491">
        <w:t>Тенчо Василев</w:t>
      </w:r>
      <w:r>
        <w:t>.</w:t>
      </w:r>
    </w:p>
    <w:p w:rsidR="003976F9" w:rsidRDefault="003976F9" w:rsidP="003976F9">
      <w:pPr>
        <w:jc w:val="both"/>
      </w:pPr>
      <w:r>
        <w:t xml:space="preserve">Председателят докладва, че е постъпило заявление от Димитър Сотиров, с което същият заявява, че подава оставка като общински съветник в </w:t>
      </w:r>
      <w:proofErr w:type="spellStart"/>
      <w:r>
        <w:t>ОбС</w:t>
      </w:r>
      <w:proofErr w:type="spellEnd"/>
      <w:r>
        <w:t xml:space="preserve"> Куклен. Постъпило е и заявление от Мариана Стефанова – член на ОИК – Куклен, с което същата заявява, че е налице несъвместимост поради сключен граждански брак с Васил Стефанов – член на ОИК – Куклен.</w:t>
      </w:r>
    </w:p>
    <w:p w:rsidR="003976F9" w:rsidRDefault="003976F9" w:rsidP="003976F9">
      <w:pPr>
        <w:jc w:val="both"/>
      </w:pPr>
      <w:r>
        <w:t xml:space="preserve">По така докладвания дневен ред, ОИК – Куклен прие решение </w:t>
      </w:r>
      <w:r w:rsidR="00BD2491">
        <w:t xml:space="preserve">№ 137-МИ/НР от 12.01.2018 г. </w:t>
      </w:r>
      <w:r>
        <w:t>да изпрати по компетентност на ЦИК заявлението за несъвместимост, подадено от</w:t>
      </w:r>
      <w:r w:rsidRPr="003976F9">
        <w:t xml:space="preserve"> </w:t>
      </w:r>
      <w:r>
        <w:t>Мариана Стефанова</w:t>
      </w:r>
      <w:r w:rsidR="00BD2491">
        <w:t xml:space="preserve"> и след попълване на състава на Комисията да заседава по дневния ред</w:t>
      </w:r>
      <w:r>
        <w:t xml:space="preserve">. При </w:t>
      </w:r>
      <w:r w:rsidR="00BD2491">
        <w:t xml:space="preserve">обсъждане и </w:t>
      </w:r>
      <w:r>
        <w:t>приемане на това р</w:t>
      </w:r>
      <w:r w:rsidR="00BD2491">
        <w:t>ешение Васил Стефанов – член на ОИК – Куклен не взе участие и излезе от залата.</w:t>
      </w:r>
    </w:p>
    <w:p w:rsidR="003976F9" w:rsidRDefault="00BD2491" w:rsidP="003976F9">
      <w:pPr>
        <w:jc w:val="both"/>
      </w:pPr>
      <w:r>
        <w:t>След приемане на това решение Васил Стефанов беше повикан отново във връзка с продължаване на работата на ОИК – Куклен.</w:t>
      </w:r>
    </w:p>
    <w:p w:rsidR="00BD2491" w:rsidRDefault="00BD2491" w:rsidP="003976F9">
      <w:pPr>
        <w:jc w:val="both"/>
      </w:pPr>
      <w:r>
        <w:t>ОИК – Куклен прие решение № 138-МИ/НР от 12.01.2018 г. да бъде изпратено искане до ЦИК за заплащане на възнагражденията на членовете, съгласно решение на ЦИК с № 2902-МИ от 05.11.2015 г.</w:t>
      </w:r>
    </w:p>
    <w:p w:rsidR="00BD2491" w:rsidRDefault="00BD2491" w:rsidP="003976F9">
      <w:pPr>
        <w:jc w:val="both"/>
      </w:pPr>
      <w:r>
        <w:t>Поради изчерпване на дневния ред заседанието на Комисията беше закрито от Председателя.</w:t>
      </w:r>
    </w:p>
    <w:p w:rsidR="00BD2491" w:rsidRDefault="00BD2491" w:rsidP="003976F9">
      <w:pPr>
        <w:jc w:val="both"/>
      </w:pPr>
    </w:p>
    <w:p w:rsidR="00BD2491" w:rsidRDefault="00BD2491" w:rsidP="003976F9">
      <w:pPr>
        <w:jc w:val="both"/>
      </w:pPr>
      <w:r>
        <w:t>Председател:………………………..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Секретар:………………………</w:t>
      </w:r>
    </w:p>
    <w:p w:rsidR="00BD2491" w:rsidRDefault="00BD2491" w:rsidP="003976F9">
      <w:pPr>
        <w:jc w:val="both"/>
      </w:pPr>
      <w:r>
        <w:t>Тенчо Василев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Серхан</w:t>
      </w:r>
      <w:proofErr w:type="spellEnd"/>
      <w:r>
        <w:t xml:space="preserve"> </w:t>
      </w:r>
      <w:proofErr w:type="spellStart"/>
      <w:r>
        <w:t>Кяшиф</w:t>
      </w:r>
      <w:proofErr w:type="spellEnd"/>
    </w:p>
    <w:p w:rsidR="00BD2491" w:rsidRDefault="00BD2491" w:rsidP="003976F9">
      <w:pPr>
        <w:jc w:val="both"/>
      </w:pPr>
    </w:p>
    <w:p w:rsidR="003976F9" w:rsidRPr="003976F9" w:rsidRDefault="003976F9" w:rsidP="003976F9">
      <w:pPr>
        <w:jc w:val="center"/>
      </w:pPr>
    </w:p>
    <w:sectPr w:rsidR="003976F9" w:rsidRPr="003976F9" w:rsidSect="0080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6F9"/>
    <w:rsid w:val="003976F9"/>
    <w:rsid w:val="00546703"/>
    <w:rsid w:val="00805D58"/>
    <w:rsid w:val="00BD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2018-01-12T12:48:00Z</dcterms:created>
  <dcterms:modified xsi:type="dcterms:W3CDTF">2018-01-12T13:08:00Z</dcterms:modified>
</cp:coreProperties>
</file>